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9A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PLAN DE TRABAJO SEMANAL.</w:t>
      </w: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El siguiente Plan de Trabajo, se ideo con el objetivo de favorecer y reforzar sus conocimientos, el cual aportará a las encargadas y agentes comunitarias a realizar el trabajo desde sus hogares.</w:t>
      </w: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6429A" w:rsidRDefault="00347BC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Durante la semana del 01</w:t>
      </w:r>
      <w:r w:rsidR="00F6429A">
        <w:rPr>
          <w:rFonts w:ascii="Arial" w:hAnsi="Arial" w:cs="Arial"/>
          <w:color w:val="44546A" w:themeColor="text2"/>
          <w:sz w:val="30"/>
          <w:lang w:val="es-CL"/>
        </w:rPr>
        <w:t xml:space="preserve"> al</w:t>
      </w:r>
      <w:r>
        <w:rPr>
          <w:rFonts w:ascii="Arial" w:hAnsi="Arial" w:cs="Arial"/>
          <w:color w:val="44546A" w:themeColor="text2"/>
          <w:sz w:val="30"/>
          <w:lang w:val="es-CL"/>
        </w:rPr>
        <w:t xml:space="preserve"> 05 de Junio</w:t>
      </w:r>
      <w:r w:rsidR="00F6429A">
        <w:rPr>
          <w:rFonts w:ascii="Arial" w:hAnsi="Arial" w:cs="Arial"/>
          <w:color w:val="44546A" w:themeColor="text2"/>
          <w:sz w:val="30"/>
          <w:lang w:val="es-CL"/>
        </w:rPr>
        <w:t xml:space="preserve"> se analizará pa</w:t>
      </w:r>
      <w:r w:rsidR="00952D9A">
        <w:rPr>
          <w:rFonts w:ascii="Arial" w:hAnsi="Arial" w:cs="Arial"/>
          <w:color w:val="44546A" w:themeColor="text2"/>
          <w:sz w:val="30"/>
          <w:lang w:val="es-CL"/>
        </w:rPr>
        <w:t xml:space="preserve">ra </w:t>
      </w:r>
      <w:proofErr w:type="spellStart"/>
      <w:r w:rsidR="00952D9A">
        <w:rPr>
          <w:rFonts w:ascii="Arial" w:hAnsi="Arial" w:cs="Arial"/>
          <w:color w:val="44546A" w:themeColor="text2"/>
          <w:sz w:val="30"/>
          <w:lang w:val="es-CL"/>
        </w:rPr>
        <w:t>autocapacitación</w:t>
      </w:r>
      <w:proofErr w:type="spellEnd"/>
      <w:r w:rsidR="004124E3">
        <w:rPr>
          <w:rFonts w:ascii="Arial" w:hAnsi="Arial" w:cs="Arial"/>
          <w:color w:val="44546A" w:themeColor="text2"/>
          <w:sz w:val="30"/>
          <w:lang w:val="es-CL"/>
        </w:rPr>
        <w:t xml:space="preserve"> el texto “Manual de </w:t>
      </w:r>
      <w:proofErr w:type="spellStart"/>
      <w:r w:rsidR="004124E3">
        <w:rPr>
          <w:rFonts w:ascii="Arial" w:hAnsi="Arial" w:cs="Arial"/>
          <w:color w:val="44546A" w:themeColor="text2"/>
          <w:sz w:val="30"/>
          <w:lang w:val="es-CL"/>
        </w:rPr>
        <w:t>Higuiene</w:t>
      </w:r>
      <w:proofErr w:type="spellEnd"/>
      <w:r w:rsidR="004124E3">
        <w:rPr>
          <w:rFonts w:ascii="Arial" w:hAnsi="Arial" w:cs="Arial"/>
          <w:color w:val="44546A" w:themeColor="text2"/>
          <w:sz w:val="30"/>
          <w:lang w:val="es-CL"/>
        </w:rPr>
        <w:t>.</w:t>
      </w:r>
      <w:bookmarkStart w:id="0" w:name="_GoBack"/>
      <w:bookmarkEnd w:id="0"/>
    </w:p>
    <w:p w:rsidR="00952D9A" w:rsidRDefault="00952D9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3431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 w:rsidRPr="0034316C">
        <w:rPr>
          <w:rFonts w:ascii="Arial" w:hAnsi="Arial" w:cs="Arial"/>
          <w:color w:val="44546A" w:themeColor="text2"/>
          <w:sz w:val="30"/>
          <w:lang w:val="es-CL"/>
        </w:rPr>
        <w:t xml:space="preserve">Para </w:t>
      </w:r>
      <w:proofErr w:type="spellStart"/>
      <w:r w:rsidRPr="0034316C">
        <w:rPr>
          <w:rFonts w:ascii="Arial" w:hAnsi="Arial" w:cs="Arial"/>
          <w:color w:val="44546A" w:themeColor="text2"/>
          <w:sz w:val="30"/>
          <w:lang w:val="es-CL"/>
        </w:rPr>
        <w:t>desrrolla</w:t>
      </w:r>
      <w:r w:rsidR="00FD752E">
        <w:rPr>
          <w:rFonts w:ascii="Arial" w:hAnsi="Arial" w:cs="Arial"/>
          <w:color w:val="44546A" w:themeColor="text2"/>
          <w:sz w:val="30"/>
          <w:lang w:val="es-CL"/>
        </w:rPr>
        <w:t>r</w:t>
      </w:r>
      <w:proofErr w:type="spellEnd"/>
      <w:r w:rsidR="00FD752E">
        <w:rPr>
          <w:rFonts w:ascii="Arial" w:hAnsi="Arial" w:cs="Arial"/>
          <w:color w:val="44546A" w:themeColor="text2"/>
          <w:sz w:val="30"/>
          <w:lang w:val="es-CL"/>
        </w:rPr>
        <w:t xml:space="preserve"> el tema del texto, debe leer,</w:t>
      </w:r>
      <w:r w:rsidRPr="0034316C">
        <w:rPr>
          <w:rFonts w:ascii="Arial" w:hAnsi="Arial" w:cs="Arial"/>
          <w:color w:val="44546A" w:themeColor="text2"/>
          <w:sz w:val="30"/>
          <w:lang w:val="es-CL"/>
        </w:rPr>
        <w:t xml:space="preserve"> analizar</w:t>
      </w:r>
      <w:r w:rsidR="00FD752E">
        <w:rPr>
          <w:rFonts w:ascii="Arial" w:hAnsi="Arial" w:cs="Arial"/>
          <w:color w:val="44546A" w:themeColor="text2"/>
          <w:sz w:val="30"/>
          <w:lang w:val="es-CL"/>
        </w:rPr>
        <w:t xml:space="preserve"> y</w:t>
      </w:r>
      <w:r w:rsidRPr="0034316C">
        <w:rPr>
          <w:rFonts w:ascii="Arial" w:hAnsi="Arial" w:cs="Arial"/>
          <w:color w:val="44546A" w:themeColor="text2"/>
          <w:sz w:val="30"/>
          <w:lang w:val="es-CL"/>
        </w:rPr>
        <w:t xml:space="preserve"> </w:t>
      </w:r>
      <w:r w:rsidR="00FD752E">
        <w:rPr>
          <w:rFonts w:ascii="Arial" w:hAnsi="Arial" w:cs="Arial"/>
          <w:color w:val="44546A" w:themeColor="text2"/>
          <w:sz w:val="30"/>
          <w:lang w:val="es-CL"/>
        </w:rPr>
        <w:t xml:space="preserve">socializar junto a su equipo de aula y luego registrar las ideas principales de la introducción y la importancia de los protocolos en la prevención de </w:t>
      </w:r>
      <w:proofErr w:type="spellStart"/>
      <w:r w:rsidR="00FD752E">
        <w:rPr>
          <w:rFonts w:ascii="Arial" w:hAnsi="Arial" w:cs="Arial"/>
          <w:color w:val="44546A" w:themeColor="text2"/>
          <w:sz w:val="30"/>
          <w:lang w:val="es-CL"/>
        </w:rPr>
        <w:t>enfremadades</w:t>
      </w:r>
      <w:proofErr w:type="spellEnd"/>
      <w:r w:rsidR="00FD752E">
        <w:rPr>
          <w:rFonts w:ascii="Arial" w:hAnsi="Arial" w:cs="Arial"/>
          <w:color w:val="44546A" w:themeColor="text2"/>
          <w:sz w:val="30"/>
          <w:lang w:val="es-CL"/>
        </w:rPr>
        <w:t xml:space="preserve">, en un informe que deberá entregar el día 05-Junio. </w:t>
      </w:r>
    </w:p>
    <w:p w:rsidR="0034316C" w:rsidRDefault="0034316C" w:rsidP="0034316C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D752E" w:rsidRDefault="00FD752E" w:rsidP="0034316C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FD752E" w:rsidP="00F6429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Relacionadao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con:</w:t>
      </w:r>
    </w:p>
    <w:p w:rsidR="00FD752E" w:rsidRPr="00FD752E" w:rsidRDefault="00FD752E" w:rsidP="00FD752E">
      <w:pPr>
        <w:pStyle w:val="Prrafodelista"/>
        <w:rPr>
          <w:rFonts w:ascii="Arial" w:hAnsi="Arial" w:cs="Arial"/>
          <w:color w:val="44546A" w:themeColor="text2"/>
          <w:sz w:val="30"/>
          <w:lang w:val="es-CL"/>
        </w:rPr>
      </w:pPr>
    </w:p>
    <w:p w:rsidR="00FD752E" w:rsidRDefault="00FD752E" w:rsidP="00FD752E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. Procedimientos de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higuiene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corporal.</w:t>
      </w:r>
    </w:p>
    <w:p w:rsidR="00AD20DE" w:rsidRDefault="00AD20DE" w:rsidP="00FD752E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D752E" w:rsidRDefault="00FD752E" w:rsidP="00FD752E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.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Precedimiento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de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higuiene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y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sanitización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de espacios físicos.</w:t>
      </w:r>
    </w:p>
    <w:p w:rsidR="0034316C" w:rsidRDefault="00FD752E" w:rsidP="00AD20DE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Crear a través de afiche,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colgantaes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, cuentos, teatro de sombra,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Kamichibai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, canciones, audio cuento, relato en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textill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>, láminas,</w:t>
      </w:r>
      <w:r w:rsidR="00AD20DE">
        <w:rPr>
          <w:rFonts w:ascii="Arial" w:hAnsi="Arial" w:cs="Arial"/>
          <w:color w:val="44546A" w:themeColor="text2"/>
          <w:sz w:val="30"/>
          <w:lang w:val="es-CL"/>
        </w:rPr>
        <w:t xml:space="preserve"> etc. (técnica que desee) una </w:t>
      </w:r>
      <w:proofErr w:type="spellStart"/>
      <w:r w:rsidR="00AD20DE">
        <w:rPr>
          <w:rFonts w:ascii="Arial" w:hAnsi="Arial" w:cs="Arial"/>
          <w:color w:val="44546A" w:themeColor="text2"/>
          <w:sz w:val="30"/>
          <w:lang w:val="es-CL"/>
        </w:rPr>
        <w:t>estratégia</w:t>
      </w:r>
      <w:proofErr w:type="spellEnd"/>
      <w:r w:rsidR="00AD20DE">
        <w:rPr>
          <w:rFonts w:ascii="Arial" w:hAnsi="Arial" w:cs="Arial"/>
          <w:color w:val="44546A" w:themeColor="text2"/>
          <w:sz w:val="30"/>
          <w:lang w:val="es-CL"/>
        </w:rPr>
        <w:t xml:space="preserve"> de experiencia educativa para su c</w:t>
      </w:r>
      <w:r w:rsidR="004124E3">
        <w:rPr>
          <w:rFonts w:ascii="Arial" w:hAnsi="Arial" w:cs="Arial"/>
          <w:color w:val="44546A" w:themeColor="text2"/>
          <w:sz w:val="30"/>
          <w:lang w:val="es-CL"/>
        </w:rPr>
        <w:t>e</w:t>
      </w:r>
      <w:r w:rsidR="00AD20DE">
        <w:rPr>
          <w:rFonts w:ascii="Arial" w:hAnsi="Arial" w:cs="Arial"/>
          <w:color w:val="44546A" w:themeColor="text2"/>
          <w:sz w:val="30"/>
          <w:lang w:val="es-CL"/>
        </w:rPr>
        <w:t xml:space="preserve">ntro. Esta parte del plan podrán trabajarla durante 2 semanas, por lo </w:t>
      </w:r>
      <w:proofErr w:type="spellStart"/>
      <w:r w:rsidR="00AD20DE">
        <w:rPr>
          <w:rFonts w:ascii="Arial" w:hAnsi="Arial" w:cs="Arial"/>
          <w:color w:val="44546A" w:themeColor="text2"/>
          <w:sz w:val="30"/>
          <w:lang w:val="es-CL"/>
        </w:rPr>
        <w:t>tanato</w:t>
      </w:r>
      <w:proofErr w:type="spellEnd"/>
      <w:r w:rsidR="00AD20DE">
        <w:rPr>
          <w:rFonts w:ascii="Arial" w:hAnsi="Arial" w:cs="Arial"/>
          <w:color w:val="44546A" w:themeColor="text2"/>
          <w:sz w:val="30"/>
          <w:lang w:val="es-CL"/>
        </w:rPr>
        <w:t xml:space="preserve"> las evidencias podrán enviarlas a través de fotografías el día 12-Junio.</w:t>
      </w: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P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D438E" w:rsidRPr="00F6429A" w:rsidRDefault="00CD438E" w:rsidP="00CD438E">
      <w:pPr>
        <w:spacing w:after="0" w:line="240" w:lineRule="auto"/>
        <w:rPr>
          <w:rFonts w:ascii="Arial" w:hAnsi="Arial" w:cs="Arial"/>
          <w:color w:val="44546A" w:themeColor="text2"/>
          <w:sz w:val="18"/>
          <w:lang w:val="es-CL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29"/>
        <w:gridCol w:w="1429"/>
        <w:gridCol w:w="1431"/>
        <w:gridCol w:w="1428"/>
        <w:gridCol w:w="1430"/>
        <w:gridCol w:w="1428"/>
        <w:gridCol w:w="1428"/>
      </w:tblGrid>
      <w:tr w:rsidR="00CD438E" w:rsidRPr="00CD438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1" w:name="_Hlk482282506"/>
          <w:p w:rsidR="00CD438E" w:rsidRPr="00CD438E" w:rsidRDefault="00CD438E" w:rsidP="00CD438E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CD438E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CD438E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"https://www.wincalendar.com/calendario/America/Abril-2020" \o "Abril 2020" </w:instrTex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CD438E">
              <w:rPr>
                <w:rStyle w:val="Hipervnculo"/>
                <w:rFonts w:ascii="Arial" w:hAnsi="Arial" w:cs="Arial"/>
                <w:color w:val="345393"/>
                <w:sz w:val="16"/>
                <w:u w:val="none"/>
              </w:rPr>
              <w:t>◄ Abril</w: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CD438E" w:rsidRPr="00CD438E" w:rsidRDefault="00AD20DE" w:rsidP="00CD438E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spellStart"/>
            <w:r>
              <w:rPr>
                <w:rFonts w:ascii="Arial" w:hAnsi="Arial" w:cs="Arial"/>
                <w:b/>
                <w:color w:val="25478B"/>
                <w:sz w:val="32"/>
              </w:rPr>
              <w:t>Junio</w:t>
            </w:r>
            <w:proofErr w:type="spellEnd"/>
            <w:r w:rsidR="00CD438E" w:rsidRPr="00CD438E">
              <w:rPr>
                <w:rFonts w:ascii="Arial" w:hAnsi="Arial" w:cs="Arial"/>
                <w:b/>
                <w:color w:val="25478B"/>
                <w:sz w:val="32"/>
              </w:rPr>
              <w:t xml:space="preserve">  2020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CD438E" w:rsidRPr="00CD438E" w:rsidRDefault="004124E3" w:rsidP="00CD438E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6" w:tooltip="Junio 2020" w:history="1">
              <w:r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>Julio</w:t>
              </w:r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 xml:space="preserve"> ►</w:t>
              </w:r>
            </w:hyperlink>
          </w:p>
        </w:tc>
      </w:tr>
      <w:tr w:rsidR="001D2F96" w:rsidRPr="000B552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Mi.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Ju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Sá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</w:tr>
      <w:tr w:rsidR="001D2F96" w:rsidRPr="00CD438E" w:rsidTr="00AD20DE">
        <w:trPr>
          <w:cantSplit/>
          <w:trHeight w:val="159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AD20D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1</w:t>
            </w:r>
            <w:r w:rsid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Leer,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analizar</w:t>
            </w:r>
            <w:r w:rsid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y registrar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 texto “Manual de </w:t>
            </w:r>
            <w:proofErr w:type="spellStart"/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higuiene</w:t>
            </w:r>
            <w:proofErr w:type="spellEnd"/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” </w:t>
            </w:r>
          </w:p>
          <w:p w:rsidR="001D2F96" w:rsidRPr="001D2F96" w:rsidRDefault="001D2F96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2</w:t>
            </w: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</w:t>
            </w:r>
            <w:proofErr w:type="spellStart"/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higuiene</w:t>
            </w:r>
            <w:proofErr w:type="spellEnd"/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3</w:t>
            </w: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</w:t>
            </w:r>
            <w:proofErr w:type="spellStart"/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higuiene</w:t>
            </w:r>
            <w:proofErr w:type="spellEnd"/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D2F96" w:rsidRPr="001D2F96" w:rsidRDefault="00AD20DE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lang w:val="es-CL"/>
              </w:rPr>
              <w:t>4</w:t>
            </w:r>
            <w:r w:rsidR="001D2F96">
              <w:rPr>
                <w:rStyle w:val="CalendarNumbers"/>
                <w:bCs w:val="0"/>
                <w:color w:val="000000"/>
                <w:lang w:val="es-CL"/>
              </w:rPr>
              <w:t xml:space="preserve"> </w:t>
            </w:r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Leer, analizar y registrar texto “Manual de </w:t>
            </w:r>
            <w:proofErr w:type="spellStart"/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higuiene</w:t>
            </w:r>
            <w:proofErr w:type="spellEnd"/>
            <w:r w:rsidR="001D2F96"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 xml:space="preserve">” </w:t>
            </w:r>
          </w:p>
          <w:p w:rsidR="00CD438E" w:rsidRPr="001D2F96" w:rsidRDefault="001D2F96" w:rsidP="001D2F96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lang w:val="es-CL"/>
              </w:rPr>
            </w:pPr>
            <w:r w:rsidRPr="001D2F96">
              <w:rPr>
                <w:rStyle w:val="CalendarNumbers"/>
                <w:bCs w:val="0"/>
                <w:color w:val="000000"/>
                <w:sz w:val="16"/>
                <w:szCs w:val="16"/>
                <w:lang w:val="es-CL"/>
              </w:rPr>
              <w:t>Crear un elemento implementando alguna técnica para una  experiencia educativa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124E3" w:rsidRPr="004124E3" w:rsidRDefault="00AD20DE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</w:pPr>
            <w:r w:rsidRPr="004124E3">
              <w:rPr>
                <w:rStyle w:val="WinCalendarBLANKCELLSTYLE0"/>
                <w:rFonts w:ascii="Arial" w:hAnsi="Arial"/>
                <w:b/>
                <w:bCs/>
                <w:color w:val="auto"/>
                <w:sz w:val="24"/>
                <w:szCs w:val="20"/>
                <w:lang w:val="es-CL"/>
              </w:rPr>
              <w:t>5</w:t>
            </w:r>
            <w:r w:rsidR="004124E3"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 xml:space="preserve">Leer, analizar y registrar texto “Manual de </w:t>
            </w:r>
            <w:proofErr w:type="spellStart"/>
            <w:r w:rsidR="004124E3"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>higuiene</w:t>
            </w:r>
            <w:proofErr w:type="spellEnd"/>
            <w:r w:rsidR="004124E3"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 xml:space="preserve">” </w:t>
            </w:r>
          </w:p>
          <w:p w:rsidR="00AD20DE" w:rsidRDefault="004124E3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</w:pPr>
            <w:r w:rsidRPr="004124E3"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>Crear un elemento implementando alguna técnica para una  experiencia educativa</w:t>
            </w:r>
            <w:r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>.</w:t>
            </w:r>
          </w:p>
          <w:p w:rsidR="004124E3" w:rsidRPr="004124E3" w:rsidRDefault="004124E3" w:rsidP="004124E3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FFFFFF" w:themeColor="background1"/>
                <w:szCs w:val="16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auto"/>
                <w:szCs w:val="16"/>
                <w:lang w:val="es-CL"/>
              </w:rPr>
              <w:t xml:space="preserve"> Enviar plan de trabajo.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AD20D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="001D2F96">
              <w:rPr>
                <w:rStyle w:val="StyleStyleCalendarNumbers10ptNotBold11pt"/>
                <w:sz w:val="24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AD20D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8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proofErr w:type="spellStart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</w:t>
            </w:r>
            <w:proofErr w:type="spellEnd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un element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o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implementando alguna 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9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proofErr w:type="spellStart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</w:t>
            </w:r>
            <w:proofErr w:type="spellEnd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un elemento implementando alguna técnica,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AD20D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10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proofErr w:type="spellStart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Cear</w:t>
            </w:r>
            <w:proofErr w:type="spellEnd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un elemento implementando alguna técnica, para una experiencia educativa</w:t>
            </w:r>
          </w:p>
          <w:p w:rsidR="00CD438E" w:rsidRPr="004124E3" w:rsidRDefault="00CD438E" w:rsidP="004124E3">
            <w:pPr>
              <w:pStyle w:val="CalendarText"/>
              <w:spacing w:after="40"/>
              <w:jc w:val="right"/>
              <w:rPr>
                <w:rStyle w:val="WinCalendarBLANKCELLSTYLE0"/>
                <w:lang w:val="es-CL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4124E3" w:rsidRDefault="00CD438E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WinCalendarHolidayBlue"/>
                <w:lang w:val="es-CL"/>
              </w:rPr>
              <w:t xml:space="preserve"> </w:t>
            </w:r>
            <w:r w:rsidR="001D2F96" w:rsidRPr="004124E3">
              <w:rPr>
                <w:rStyle w:val="WinCalendarHolidayBlue"/>
                <w:b/>
                <w:sz w:val="24"/>
                <w:lang w:val="es-CL"/>
              </w:rPr>
              <w:t>11</w:t>
            </w:r>
            <w:r w:rsidR="004124E3" w:rsidRPr="004124E3">
              <w:rPr>
                <w:rStyle w:val="WinCalendarHolidayBlue"/>
                <w:b/>
                <w:sz w:val="24"/>
                <w:lang w:val="es-CL"/>
              </w:rPr>
              <w:t xml:space="preserve"> </w:t>
            </w:r>
            <w:proofErr w:type="spellStart"/>
            <w:r w:rsidR="004124E3" w:rsidRPr="004124E3">
              <w:rPr>
                <w:rStyle w:val="WinCalendarHolidayBlue"/>
                <w:b/>
                <w:szCs w:val="16"/>
                <w:lang w:val="es-CL"/>
              </w:rPr>
              <w:t>Cear</w:t>
            </w:r>
            <w:proofErr w:type="spellEnd"/>
            <w:r w:rsidR="004124E3" w:rsidRPr="004124E3">
              <w:rPr>
                <w:rStyle w:val="WinCalendarHolidayBlue"/>
                <w:b/>
                <w:szCs w:val="16"/>
                <w:lang w:val="es-CL"/>
              </w:rPr>
              <w:t xml:space="preserve"> un elemento implementando alguna técnica, para una experiencia educativa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 w:rsidRPr="004124E3">
              <w:rPr>
                <w:rStyle w:val="StyleStyleCalendarNumbers10ptNotBold11pt"/>
                <w:sz w:val="24"/>
                <w:lang w:val="es-CL"/>
              </w:rPr>
              <w:t>12</w:t>
            </w:r>
            <w:r w:rsidR="004124E3" w:rsidRPr="004124E3">
              <w:rPr>
                <w:rStyle w:val="StyleStyleCalendarNumbers10ptNotBold11pt"/>
                <w:sz w:val="24"/>
                <w:lang w:val="es-CL"/>
              </w:rPr>
              <w:t xml:space="preserve"> </w:t>
            </w:r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Crear un </w:t>
            </w:r>
            <w:proofErr w:type="spellStart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>element</w:t>
            </w:r>
            <w:proofErr w:type="spellEnd"/>
            <w:r w:rsidR="004124E3" w:rsidRPr="004124E3">
              <w:rPr>
                <w:rStyle w:val="StyleStyleCalendarNumbers10ptNotBold11pt"/>
                <w:sz w:val="16"/>
                <w:szCs w:val="16"/>
                <w:lang w:val="es-CL"/>
              </w:rPr>
              <w:t xml:space="preserve"> implementando alguna t</w:t>
            </w:r>
            <w:r w:rsidR="004124E3">
              <w:rPr>
                <w:rStyle w:val="StyleStyleCalendarNumbers10ptNotBold11pt"/>
                <w:sz w:val="16"/>
                <w:szCs w:val="16"/>
                <w:lang w:val="es-CL"/>
              </w:rPr>
              <w:t>écnica, para una experiencia educativa</w:t>
            </w:r>
          </w:p>
          <w:p w:rsidR="004124E3" w:rsidRPr="004124E3" w:rsidRDefault="004124E3" w:rsidP="00CD438E">
            <w:pPr>
              <w:pStyle w:val="CalendarText"/>
              <w:rPr>
                <w:rStyle w:val="StyleStyleCalendarNumbers10ptNotBold11pt"/>
                <w:sz w:val="16"/>
                <w:szCs w:val="16"/>
                <w:lang w:val="es-CL"/>
              </w:rPr>
            </w:pPr>
            <w:r>
              <w:rPr>
                <w:rStyle w:val="StyleStyleCalendarNumbers10ptNotBold11pt"/>
                <w:sz w:val="16"/>
                <w:szCs w:val="16"/>
                <w:lang w:val="es-CL"/>
              </w:rPr>
              <w:t>Enviar evidencias del plan de trabajo.</w:t>
            </w:r>
          </w:p>
          <w:p w:rsidR="00CD438E" w:rsidRPr="004124E3" w:rsidRDefault="00CD438E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Pr="001D2F96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 w:rsidRPr="00CD438E">
              <w:rPr>
                <w:rStyle w:val="WinCalendarHolidayBlue"/>
              </w:rPr>
              <w:t xml:space="preserve"> </w:t>
            </w:r>
            <w:r w:rsidR="001D2F96">
              <w:rPr>
                <w:rStyle w:val="WinCalendarHolidayBlue"/>
                <w:b/>
                <w:sz w:val="24"/>
              </w:rPr>
              <w:t>14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 w:rsidRPr="00CD438E">
              <w:rPr>
                <w:rStyle w:val="WinCalendarHolidayBlue"/>
              </w:rPr>
              <w:t xml:space="preserve"> </w:t>
            </w:r>
            <w:r w:rsidR="001D2F96">
              <w:rPr>
                <w:rStyle w:val="WinCalendarHolidayBlue"/>
                <w:b/>
                <w:sz w:val="24"/>
              </w:rPr>
              <w:t>15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1D2F96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>
              <w:rPr>
                <w:rStyle w:val="StyleStyleCalendarNumbers10ptNotBold11pt"/>
                <w:sz w:val="24"/>
                <w:szCs w:val="24"/>
              </w:rPr>
              <w:t>16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 w:rsidRPr="00CD438E">
              <w:rPr>
                <w:rStyle w:val="WinCalendarHolidayBlue"/>
              </w:rPr>
              <w:t xml:space="preserve"> </w:t>
            </w:r>
            <w:r w:rsidR="001D2F96">
              <w:rPr>
                <w:rStyle w:val="WinCalendarHolidayBlue"/>
                <w:sz w:val="24"/>
              </w:rPr>
              <w:t>17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1D2F96" w:rsidRDefault="00CD438E" w:rsidP="00CD438E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 w:rsidRPr="00CD438E">
              <w:rPr>
                <w:rStyle w:val="WinCalendarHolidayBlue"/>
              </w:rPr>
              <w:t xml:space="preserve"> </w:t>
            </w:r>
            <w:r w:rsidR="001D2F96">
              <w:rPr>
                <w:rStyle w:val="WinCalendarHolidayBlue"/>
                <w:sz w:val="24"/>
              </w:rPr>
              <w:t>18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AD20D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22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23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24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</w:rPr>
              <w:t>25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F6429A" w:rsidRPr="00AD20DE" w:rsidRDefault="001D2F96" w:rsidP="00AD20DE">
            <w:pPr>
              <w:pStyle w:val="CalendarText"/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</w:pPr>
            <w:r>
              <w:rPr>
                <w:rStyle w:val="WinCalendarBLANKCELLSTYLE0"/>
                <w:rFonts w:ascii="Arial" w:hAnsi="Arial"/>
                <w:b/>
                <w:bCs/>
                <w:color w:val="000080"/>
                <w:sz w:val="24"/>
                <w:szCs w:val="20"/>
                <w:lang w:val="es-CL"/>
              </w:rPr>
              <w:t>26</w:t>
            </w:r>
          </w:p>
          <w:p w:rsidR="00F6429A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D2F96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1D2F96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Pr="00CD438E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  <w:bookmarkEnd w:id="1"/>
    </w:tbl>
    <w:p w:rsidR="00CD438E" w:rsidRDefault="00CD438E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8A62A4" w:rsidTr="008A62A4">
        <w:tc>
          <w:tcPr>
            <w:tcW w:w="3358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lastRenderedPageBreak/>
              <w:t>DÍA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FECHA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ACTIVIDAD A DESARROLLAR</w:t>
            </w:r>
          </w:p>
        </w:tc>
      </w:tr>
      <w:tr w:rsidR="008A62A4" w:rsidTr="008A62A4">
        <w:tc>
          <w:tcPr>
            <w:tcW w:w="3358" w:type="dxa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  <w:t>LUNES</w:t>
            </w: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</w:tr>
      <w:tr w:rsidR="008A62A4" w:rsidTr="008A62A4">
        <w:trPr>
          <w:trHeight w:val="420"/>
        </w:trPr>
        <w:tc>
          <w:tcPr>
            <w:tcW w:w="10076" w:type="dxa"/>
            <w:gridSpan w:val="3"/>
            <w:shd w:val="clear" w:color="auto" w:fill="FFD966" w:themeFill="accent4" w:themeFillTint="99"/>
          </w:tcPr>
          <w:p w:rsidR="008A62A4" w:rsidRDefault="008A62A4" w:rsidP="008A62A4">
            <w:pPr>
              <w:jc w:val="center"/>
              <w:rPr>
                <w:color w:val="666699"/>
                <w:sz w:val="16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REGISTRO FOTOGRAFICO</w:t>
            </w:r>
          </w:p>
        </w:tc>
      </w:tr>
      <w:tr w:rsidR="008A62A4" w:rsidTr="008A62A4">
        <w:trPr>
          <w:trHeight w:val="4995"/>
        </w:trPr>
        <w:tc>
          <w:tcPr>
            <w:tcW w:w="10076" w:type="dxa"/>
            <w:gridSpan w:val="3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36"/>
                <w:szCs w:val="3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</w:p>
        </w:tc>
      </w:tr>
    </w:tbl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601408"/>
    <w:p w:rsidR="00601408" w:rsidRDefault="00601408" w:rsidP="00601408"/>
    <w:p w:rsidR="00601408" w:rsidRDefault="00601408" w:rsidP="00601408"/>
    <w:p w:rsidR="00601408" w:rsidRDefault="00601408" w:rsidP="00601408"/>
    <w:p w:rsidR="00601408" w:rsidRPr="00335D19" w:rsidRDefault="00601408" w:rsidP="00601408"/>
    <w:p w:rsidR="00601408" w:rsidRDefault="00601408" w:rsidP="00601408"/>
    <w:p w:rsidR="00601408" w:rsidRPr="00335D19" w:rsidRDefault="00601408" w:rsidP="00601408"/>
    <w:p w:rsidR="00601408" w:rsidRPr="00335D19" w:rsidRDefault="00601408" w:rsidP="00601408"/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Pr="00F6429A" w:rsidRDefault="00F6429A" w:rsidP="00CD438E">
      <w:pPr>
        <w:spacing w:after="0"/>
        <w:rPr>
          <w:color w:val="1F3864" w:themeColor="accent5" w:themeShade="80"/>
          <w:sz w:val="18"/>
          <w:lang w:val="es-CL"/>
        </w:rPr>
      </w:pPr>
    </w:p>
    <w:sectPr w:rsidR="00F6429A" w:rsidRPr="00F6429A" w:rsidSect="00CD438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A4248E4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C36822"/>
    <w:multiLevelType w:val="hybridMultilevel"/>
    <w:tmpl w:val="57629B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37626"/>
    <w:multiLevelType w:val="hybridMultilevel"/>
    <w:tmpl w:val="04A44F3A"/>
    <w:lvl w:ilvl="0" w:tplc="6DFA8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E"/>
    <w:rsid w:val="001D2F96"/>
    <w:rsid w:val="0021553C"/>
    <w:rsid w:val="0034316C"/>
    <w:rsid w:val="00347BCA"/>
    <w:rsid w:val="004124E3"/>
    <w:rsid w:val="00601408"/>
    <w:rsid w:val="008A62A4"/>
    <w:rsid w:val="00952D9A"/>
    <w:rsid w:val="009D1E0F"/>
    <w:rsid w:val="00AD20DE"/>
    <w:rsid w:val="00CD438E"/>
    <w:rsid w:val="00F6429A"/>
    <w:rsid w:val="00FD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incalendar.com/calendario/America/Junio-20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424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2020 en Blanco</vt:lpstr>
    </vt:vector>
  </TitlesOfParts>
  <Company>WinCalendar</Company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2020 en Blanco</dc:title>
  <dc:subject>Calendario Mayo 2020</dc:subject>
  <dc:creator>WinCalendar.com</dc:creator>
  <cp:keywords>Calendario 2020, Calendario gratis, plantilla calendario, calendario para imprimir, Calendario XLS</cp:keywords>
  <cp:lastModifiedBy>Ceci-4</cp:lastModifiedBy>
  <cp:revision>8</cp:revision>
  <dcterms:created xsi:type="dcterms:W3CDTF">2020-05-19T15:05:00Z</dcterms:created>
  <dcterms:modified xsi:type="dcterms:W3CDTF">2020-06-01T16:52:00Z</dcterms:modified>
  <cp:category>Calendario en Blanco</cp:category>
</cp:coreProperties>
</file>